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7D386">
      <w:pPr>
        <w:jc w:val="center"/>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-558800</wp:posOffset>
                </wp:positionV>
                <wp:extent cx="885825" cy="447675"/>
                <wp:effectExtent l="0" t="0" r="9525" b="9525"/>
                <wp:wrapNone/>
                <wp:docPr id="6" name="文本框 6"/>
                <wp:cNvGraphicFramePr/>
                <a:graphic xmlns:a="http://schemas.openxmlformats.org/drawingml/2006/main">
                  <a:graphicData uri="http://schemas.microsoft.com/office/word/2010/wordprocessingShape">
                    <wps:wsp>
                      <wps:cNvSpPr txBox="1"/>
                      <wps:spPr>
                        <a:xfrm>
                          <a:off x="826770" y="584200"/>
                          <a:ext cx="885825"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7BFEC9">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pt;margin-top:-44pt;height:35.25pt;width:69.75pt;z-index:251659264;mso-width-relative:page;mso-height-relative:page;" fillcolor="#FFFFFF [3201]" filled="t" stroked="f" coordsize="21600,21600" o:gfxdata="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7MzVU1QAAAAsB&#10;AAAPAAAAAAAAAAEAIAAAACIAAABkcnMvZG93bnJldi54bWxQSwECFAAUAAAACACHTuJAZknNR1cC&#10;AACYBAAADgAAAAAAAAABACAAAAAkAQAAZHJzL2Uyb0RvYy54bWxQSwUGAAAAAAYABgBZAQAA7QUA&#10;AAAA&#10;">
                <v:fill on="t" focussize="0,0"/>
                <v:stroke on="f" weight="0.5pt"/>
                <v:imagedata o:title=""/>
                <o:lock v:ext="edit" aspectratio="f"/>
                <v:textbox>
                  <w:txbxContent>
                    <w:p w14:paraId="627BFEC9">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1</w:t>
                      </w:r>
                    </w:p>
                  </w:txbxContent>
                </v:textbox>
              </v:shape>
            </w:pict>
          </mc:Fallback>
        </mc:AlternateContent>
      </w:r>
      <w:r>
        <w:rPr>
          <w:rFonts w:hint="eastAsia" w:ascii="黑体" w:hAnsi="黑体" w:eastAsia="黑体" w:cs="黑体"/>
          <w:b w:val="0"/>
          <w:bCs w:val="0"/>
          <w:sz w:val="32"/>
          <w:szCs w:val="32"/>
          <w:lang w:val="en-US" w:eastAsia="zh-CN"/>
        </w:rPr>
        <w:t>内蒙古自治区物业管理协会第六次会员代表大会代表和第六届理事会成员等推荐名单汇总表</w:t>
      </w:r>
    </w:p>
    <w:bookmarkEnd w:id="0"/>
    <w:p w14:paraId="220B31EE">
      <w:pPr>
        <w:jc w:val="center"/>
        <w:rPr>
          <w:rFonts w:hint="eastAsia" w:ascii="宋体" w:hAnsi="宋体" w:eastAsia="宋体" w:cs="宋体"/>
          <w:b/>
          <w:bCs/>
          <w:sz w:val="10"/>
          <w:szCs w:val="10"/>
          <w:lang w:val="en-US" w:eastAsia="zh-CN"/>
        </w:rPr>
      </w:pPr>
    </w:p>
    <w:p w14:paraId="33F8B144">
      <w:pP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eastAsia="zh-CN"/>
        </w:rPr>
        <w:t>盟市协会（公章）：</w:t>
      </w:r>
      <w:r>
        <w:rPr>
          <w:rFonts w:hint="eastAsia" w:asciiTheme="minorEastAsia" w:hAnsiTheme="minorEastAsia" w:cstheme="minorEastAsia"/>
          <w:sz w:val="24"/>
          <w:lang w:val="en-US" w:eastAsia="zh-CN"/>
        </w:rPr>
        <w:t xml:space="preserve">                                                                            年   月   日</w:t>
      </w:r>
    </w:p>
    <w:tbl>
      <w:tblPr>
        <w:tblStyle w:val="5"/>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4350"/>
        <w:gridCol w:w="1771"/>
        <w:gridCol w:w="2222"/>
        <w:gridCol w:w="1896"/>
        <w:gridCol w:w="1594"/>
        <w:gridCol w:w="1481"/>
      </w:tblGrid>
      <w:tr w14:paraId="4858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56" w:type="dxa"/>
            <w:vAlign w:val="center"/>
          </w:tcPr>
          <w:p w14:paraId="103DEEAA">
            <w:pPr>
              <w:jc w:val="center"/>
              <w:rPr>
                <w:rFonts w:asciiTheme="minorEastAsia" w:hAnsiTheme="minorEastAsia" w:cstheme="minorEastAsia"/>
                <w:b/>
                <w:bCs/>
                <w:sz w:val="24"/>
              </w:rPr>
            </w:pPr>
            <w:r>
              <w:rPr>
                <w:rFonts w:hint="eastAsia" w:asciiTheme="minorEastAsia" w:hAnsiTheme="minorEastAsia" w:cstheme="minorEastAsia"/>
                <w:b/>
                <w:bCs/>
                <w:sz w:val="24"/>
              </w:rPr>
              <w:t>序号</w:t>
            </w:r>
          </w:p>
        </w:tc>
        <w:tc>
          <w:tcPr>
            <w:tcW w:w="4350" w:type="dxa"/>
            <w:vAlign w:val="center"/>
          </w:tcPr>
          <w:p w14:paraId="6F5BAF58">
            <w:pPr>
              <w:jc w:val="center"/>
              <w:rPr>
                <w:rFonts w:asciiTheme="minorEastAsia" w:hAnsiTheme="minorEastAsia" w:cstheme="minorEastAsia"/>
                <w:b/>
                <w:bCs/>
                <w:sz w:val="24"/>
              </w:rPr>
            </w:pPr>
            <w:r>
              <w:rPr>
                <w:rFonts w:hint="eastAsia" w:asciiTheme="minorEastAsia" w:hAnsiTheme="minorEastAsia" w:cstheme="minorEastAsia"/>
                <w:b/>
                <w:bCs/>
                <w:sz w:val="24"/>
              </w:rPr>
              <w:t>单位名称</w:t>
            </w:r>
          </w:p>
        </w:tc>
        <w:tc>
          <w:tcPr>
            <w:tcW w:w="1771" w:type="dxa"/>
            <w:vAlign w:val="center"/>
          </w:tcPr>
          <w:p w14:paraId="496716D3">
            <w:pPr>
              <w:jc w:val="center"/>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eastAsia="zh-CN"/>
              </w:rPr>
              <w:t>拟</w:t>
            </w:r>
            <w:r>
              <w:rPr>
                <w:rFonts w:hint="eastAsia" w:asciiTheme="minorEastAsia" w:hAnsiTheme="minorEastAsia" w:cstheme="minorEastAsia"/>
                <w:b/>
                <w:bCs/>
                <w:sz w:val="24"/>
              </w:rPr>
              <w:t>推荐</w:t>
            </w:r>
            <w:r>
              <w:rPr>
                <w:rFonts w:hint="eastAsia" w:asciiTheme="minorEastAsia" w:hAnsiTheme="minorEastAsia" w:cstheme="minorEastAsia"/>
                <w:b/>
                <w:bCs/>
                <w:sz w:val="24"/>
                <w:lang w:val="en-US" w:eastAsia="zh-CN"/>
              </w:rPr>
              <w:t>职务</w:t>
            </w:r>
          </w:p>
        </w:tc>
        <w:tc>
          <w:tcPr>
            <w:tcW w:w="2222" w:type="dxa"/>
            <w:vAlign w:val="center"/>
          </w:tcPr>
          <w:p w14:paraId="0E51181E">
            <w:pPr>
              <w:jc w:val="center"/>
              <w:rPr>
                <w:rFonts w:hint="eastAsia" w:asciiTheme="minorEastAsia" w:hAnsiTheme="minorEastAsia" w:cstheme="minorEastAsia"/>
                <w:b/>
                <w:bCs/>
                <w:sz w:val="24"/>
              </w:rPr>
            </w:pPr>
            <w:r>
              <w:rPr>
                <w:rFonts w:hint="eastAsia" w:asciiTheme="minorEastAsia" w:hAnsiTheme="minorEastAsia" w:cstheme="minorEastAsia"/>
                <w:b/>
                <w:bCs/>
                <w:sz w:val="24"/>
              </w:rPr>
              <w:t>出任代表人</w:t>
            </w:r>
          </w:p>
          <w:p w14:paraId="5F9ACB7F">
            <w:pPr>
              <w:jc w:val="center"/>
              <w:rPr>
                <w:rFonts w:asciiTheme="minorEastAsia" w:hAnsiTheme="minorEastAsia" w:cstheme="minorEastAsia"/>
                <w:b/>
                <w:bCs/>
                <w:sz w:val="24"/>
              </w:rPr>
            </w:pPr>
            <w:r>
              <w:rPr>
                <w:rFonts w:hint="eastAsia" w:asciiTheme="minorEastAsia" w:hAnsiTheme="minorEastAsia" w:cstheme="minorEastAsia"/>
                <w:b/>
                <w:bCs/>
                <w:sz w:val="24"/>
              </w:rPr>
              <w:t>及本单位职务</w:t>
            </w:r>
          </w:p>
        </w:tc>
        <w:tc>
          <w:tcPr>
            <w:tcW w:w="1896" w:type="dxa"/>
            <w:vAlign w:val="center"/>
          </w:tcPr>
          <w:p w14:paraId="58807166">
            <w:pPr>
              <w:jc w:val="center"/>
              <w:rPr>
                <w:rFonts w:asciiTheme="minorEastAsia" w:hAnsiTheme="minorEastAsia" w:cstheme="minorEastAsia"/>
                <w:b/>
                <w:bCs/>
                <w:sz w:val="24"/>
              </w:rPr>
            </w:pPr>
            <w:r>
              <w:rPr>
                <w:rFonts w:hint="eastAsia" w:asciiTheme="minorEastAsia" w:hAnsiTheme="minorEastAsia" w:cstheme="minorEastAsia"/>
                <w:b/>
                <w:bCs/>
                <w:sz w:val="24"/>
              </w:rPr>
              <w:t>联系电话</w:t>
            </w:r>
          </w:p>
        </w:tc>
        <w:tc>
          <w:tcPr>
            <w:tcW w:w="1594" w:type="dxa"/>
            <w:vAlign w:val="center"/>
          </w:tcPr>
          <w:p w14:paraId="48BB0370">
            <w:pPr>
              <w:jc w:val="center"/>
              <w:rPr>
                <w:rFonts w:hint="eastAsia" w:asciiTheme="minorEastAsia" w:hAnsiTheme="minorEastAsia" w:cstheme="minorEastAsia"/>
                <w:b/>
                <w:bCs/>
                <w:sz w:val="24"/>
                <w:lang w:eastAsia="zh-CN"/>
              </w:rPr>
            </w:pPr>
            <w:r>
              <w:rPr>
                <w:rFonts w:hint="eastAsia" w:asciiTheme="minorEastAsia" w:hAnsiTheme="minorEastAsia" w:cstheme="minorEastAsia"/>
                <w:b/>
                <w:bCs/>
                <w:sz w:val="24"/>
                <w:lang w:eastAsia="zh-CN"/>
              </w:rPr>
              <w:t>第五届</w:t>
            </w:r>
          </w:p>
          <w:p w14:paraId="6CE22556">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lang w:eastAsia="zh-CN"/>
              </w:rPr>
              <w:t>会内职务</w:t>
            </w:r>
          </w:p>
        </w:tc>
        <w:tc>
          <w:tcPr>
            <w:tcW w:w="1481" w:type="dxa"/>
            <w:vAlign w:val="center"/>
          </w:tcPr>
          <w:p w14:paraId="24E0DDDD">
            <w:pPr>
              <w:jc w:val="center"/>
              <w:rPr>
                <w:rFonts w:hint="eastAsia" w:asciiTheme="minorEastAsia" w:hAnsiTheme="minorEastAsia" w:cstheme="minorEastAsia"/>
                <w:b/>
                <w:bCs/>
                <w:sz w:val="24"/>
                <w:lang w:eastAsia="zh-CN"/>
              </w:rPr>
            </w:pPr>
            <w:r>
              <w:rPr>
                <w:rFonts w:hint="eastAsia" w:asciiTheme="minorEastAsia" w:hAnsiTheme="minorEastAsia" w:cstheme="minorEastAsia"/>
                <w:b/>
                <w:bCs/>
                <w:sz w:val="24"/>
                <w:lang w:eastAsia="zh-CN"/>
              </w:rPr>
              <w:t>备注</w:t>
            </w:r>
          </w:p>
        </w:tc>
      </w:tr>
      <w:tr w14:paraId="14D6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56" w:type="dxa"/>
            <w:vAlign w:val="center"/>
          </w:tcPr>
          <w:p w14:paraId="6A49735E">
            <w:pPr>
              <w:jc w:val="center"/>
              <w:rPr>
                <w:rFonts w:asciiTheme="minorEastAsia" w:hAnsiTheme="minorEastAsia" w:cstheme="minorEastAsia"/>
                <w:sz w:val="24"/>
              </w:rPr>
            </w:pPr>
            <w:r>
              <w:rPr>
                <w:rFonts w:hint="eastAsia" w:asciiTheme="minorEastAsia" w:hAnsiTheme="minorEastAsia" w:cstheme="minorEastAsia"/>
                <w:sz w:val="24"/>
              </w:rPr>
              <w:t>1</w:t>
            </w:r>
          </w:p>
        </w:tc>
        <w:tc>
          <w:tcPr>
            <w:tcW w:w="4350" w:type="dxa"/>
            <w:vAlign w:val="center"/>
          </w:tcPr>
          <w:p w14:paraId="4107410F">
            <w:pPr>
              <w:jc w:val="center"/>
              <w:rPr>
                <w:rFonts w:asciiTheme="minorEastAsia" w:hAnsiTheme="minorEastAsia" w:cstheme="minorEastAsia"/>
                <w:sz w:val="24"/>
              </w:rPr>
            </w:pPr>
          </w:p>
        </w:tc>
        <w:tc>
          <w:tcPr>
            <w:tcW w:w="1771" w:type="dxa"/>
            <w:vAlign w:val="center"/>
          </w:tcPr>
          <w:p w14:paraId="4F6523D4">
            <w:pPr>
              <w:jc w:val="center"/>
              <w:rPr>
                <w:rFonts w:asciiTheme="minorEastAsia" w:hAnsiTheme="minorEastAsia" w:cstheme="minorEastAsia"/>
                <w:sz w:val="24"/>
              </w:rPr>
            </w:pPr>
          </w:p>
        </w:tc>
        <w:tc>
          <w:tcPr>
            <w:tcW w:w="2222" w:type="dxa"/>
            <w:vAlign w:val="center"/>
          </w:tcPr>
          <w:p w14:paraId="154690E5">
            <w:pPr>
              <w:jc w:val="center"/>
              <w:rPr>
                <w:rFonts w:hint="eastAsia" w:asciiTheme="minorEastAsia" w:hAnsiTheme="minorEastAsia" w:eastAsiaTheme="minorEastAsia" w:cstheme="minorEastAsia"/>
                <w:sz w:val="24"/>
                <w:lang w:eastAsia="zh-CN"/>
              </w:rPr>
            </w:pPr>
          </w:p>
        </w:tc>
        <w:tc>
          <w:tcPr>
            <w:tcW w:w="1896" w:type="dxa"/>
            <w:vAlign w:val="center"/>
          </w:tcPr>
          <w:p w14:paraId="6182DFAF">
            <w:pPr>
              <w:jc w:val="center"/>
              <w:rPr>
                <w:rFonts w:asciiTheme="minorEastAsia" w:hAnsiTheme="minorEastAsia" w:cstheme="minorEastAsia"/>
                <w:sz w:val="24"/>
              </w:rPr>
            </w:pPr>
          </w:p>
        </w:tc>
        <w:tc>
          <w:tcPr>
            <w:tcW w:w="1594" w:type="dxa"/>
            <w:vAlign w:val="center"/>
          </w:tcPr>
          <w:p w14:paraId="21E11402">
            <w:pPr>
              <w:jc w:val="center"/>
              <w:rPr>
                <w:rFonts w:hint="eastAsia" w:asciiTheme="minorEastAsia" w:hAnsiTheme="minorEastAsia" w:eastAsiaTheme="minorEastAsia" w:cstheme="minorEastAsia"/>
                <w:sz w:val="24"/>
                <w:lang w:eastAsia="zh-CN"/>
              </w:rPr>
            </w:pPr>
          </w:p>
        </w:tc>
        <w:tc>
          <w:tcPr>
            <w:tcW w:w="1481" w:type="dxa"/>
            <w:vAlign w:val="center"/>
          </w:tcPr>
          <w:p w14:paraId="6725D5FE">
            <w:pPr>
              <w:jc w:val="center"/>
              <w:rPr>
                <w:rFonts w:hint="eastAsia" w:asciiTheme="minorEastAsia" w:hAnsiTheme="minorEastAsia" w:cstheme="minorEastAsia"/>
                <w:sz w:val="24"/>
                <w:lang w:eastAsia="zh-CN"/>
              </w:rPr>
            </w:pPr>
          </w:p>
        </w:tc>
      </w:tr>
      <w:tr w14:paraId="4A2C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756" w:type="dxa"/>
            <w:vAlign w:val="center"/>
          </w:tcPr>
          <w:p w14:paraId="515FC9E9">
            <w:pPr>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2</w:t>
            </w:r>
          </w:p>
        </w:tc>
        <w:tc>
          <w:tcPr>
            <w:tcW w:w="4350" w:type="dxa"/>
            <w:vAlign w:val="center"/>
          </w:tcPr>
          <w:p w14:paraId="74784BA5">
            <w:pPr>
              <w:jc w:val="center"/>
              <w:rPr>
                <w:rFonts w:asciiTheme="minorEastAsia" w:hAnsiTheme="minorEastAsia" w:cstheme="minorEastAsia"/>
                <w:sz w:val="24"/>
              </w:rPr>
            </w:pPr>
          </w:p>
        </w:tc>
        <w:tc>
          <w:tcPr>
            <w:tcW w:w="1771" w:type="dxa"/>
            <w:vAlign w:val="center"/>
          </w:tcPr>
          <w:p w14:paraId="1703F358">
            <w:pPr>
              <w:jc w:val="center"/>
              <w:rPr>
                <w:rFonts w:hint="eastAsia" w:asciiTheme="minorEastAsia" w:hAnsiTheme="minorEastAsia" w:eastAsiaTheme="minorEastAsia" w:cstheme="minorEastAsia"/>
                <w:sz w:val="24"/>
                <w:lang w:eastAsia="zh-CN"/>
              </w:rPr>
            </w:pPr>
          </w:p>
        </w:tc>
        <w:tc>
          <w:tcPr>
            <w:tcW w:w="2222" w:type="dxa"/>
            <w:vAlign w:val="center"/>
          </w:tcPr>
          <w:p w14:paraId="4E8E8292">
            <w:pPr>
              <w:jc w:val="center"/>
              <w:rPr>
                <w:rFonts w:hint="eastAsia" w:asciiTheme="minorEastAsia" w:hAnsiTheme="minorEastAsia" w:eastAsiaTheme="minorEastAsia" w:cstheme="minorEastAsia"/>
                <w:sz w:val="24"/>
                <w:lang w:eastAsia="zh-CN"/>
              </w:rPr>
            </w:pPr>
          </w:p>
        </w:tc>
        <w:tc>
          <w:tcPr>
            <w:tcW w:w="1896" w:type="dxa"/>
            <w:vAlign w:val="center"/>
          </w:tcPr>
          <w:p w14:paraId="64003AFB">
            <w:pPr>
              <w:jc w:val="center"/>
              <w:rPr>
                <w:rFonts w:asciiTheme="minorEastAsia" w:hAnsiTheme="minorEastAsia" w:cstheme="minorEastAsia"/>
                <w:sz w:val="24"/>
              </w:rPr>
            </w:pPr>
          </w:p>
        </w:tc>
        <w:tc>
          <w:tcPr>
            <w:tcW w:w="1594" w:type="dxa"/>
            <w:vAlign w:val="center"/>
          </w:tcPr>
          <w:p w14:paraId="1BBA9566">
            <w:pPr>
              <w:jc w:val="center"/>
              <w:rPr>
                <w:rFonts w:asciiTheme="minorEastAsia" w:hAnsiTheme="minorEastAsia" w:cstheme="minorEastAsia"/>
                <w:sz w:val="24"/>
              </w:rPr>
            </w:pPr>
          </w:p>
        </w:tc>
        <w:tc>
          <w:tcPr>
            <w:tcW w:w="1481" w:type="dxa"/>
            <w:vAlign w:val="center"/>
          </w:tcPr>
          <w:p w14:paraId="1C769254">
            <w:pPr>
              <w:jc w:val="center"/>
              <w:rPr>
                <w:rFonts w:hint="eastAsia" w:asciiTheme="minorEastAsia" w:hAnsiTheme="minorEastAsia" w:eastAsiaTheme="minorEastAsia" w:cstheme="minorEastAsia"/>
                <w:sz w:val="24"/>
                <w:lang w:eastAsia="zh-CN"/>
              </w:rPr>
            </w:pPr>
          </w:p>
        </w:tc>
      </w:tr>
      <w:tr w14:paraId="7A41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756" w:type="dxa"/>
            <w:vAlign w:val="center"/>
          </w:tcPr>
          <w:p w14:paraId="495B02C4">
            <w:pPr>
              <w:jc w:val="center"/>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rPr>
              <w:t>3</w:t>
            </w:r>
          </w:p>
        </w:tc>
        <w:tc>
          <w:tcPr>
            <w:tcW w:w="4350" w:type="dxa"/>
            <w:vAlign w:val="center"/>
          </w:tcPr>
          <w:p w14:paraId="3F3A5C7A">
            <w:pPr>
              <w:jc w:val="center"/>
              <w:rPr>
                <w:rFonts w:asciiTheme="minorEastAsia" w:hAnsiTheme="minorEastAsia" w:cstheme="minorEastAsia"/>
                <w:sz w:val="24"/>
              </w:rPr>
            </w:pPr>
          </w:p>
        </w:tc>
        <w:tc>
          <w:tcPr>
            <w:tcW w:w="1771" w:type="dxa"/>
            <w:vAlign w:val="center"/>
          </w:tcPr>
          <w:p w14:paraId="54077762">
            <w:pPr>
              <w:jc w:val="center"/>
              <w:rPr>
                <w:rFonts w:asciiTheme="minorEastAsia" w:hAnsiTheme="minorEastAsia" w:cstheme="minorEastAsia"/>
                <w:sz w:val="24"/>
              </w:rPr>
            </w:pPr>
          </w:p>
        </w:tc>
        <w:tc>
          <w:tcPr>
            <w:tcW w:w="2222" w:type="dxa"/>
            <w:vAlign w:val="center"/>
          </w:tcPr>
          <w:p w14:paraId="23DCED1A">
            <w:pPr>
              <w:jc w:val="center"/>
              <w:rPr>
                <w:rFonts w:hint="eastAsia" w:asciiTheme="minorEastAsia" w:hAnsiTheme="minorEastAsia" w:eastAsiaTheme="minorEastAsia" w:cstheme="minorEastAsia"/>
                <w:sz w:val="24"/>
                <w:lang w:eastAsia="zh-CN"/>
              </w:rPr>
            </w:pPr>
          </w:p>
        </w:tc>
        <w:tc>
          <w:tcPr>
            <w:tcW w:w="1896" w:type="dxa"/>
            <w:vAlign w:val="center"/>
          </w:tcPr>
          <w:p w14:paraId="6E00D525">
            <w:pPr>
              <w:jc w:val="center"/>
              <w:rPr>
                <w:rFonts w:asciiTheme="minorEastAsia" w:hAnsiTheme="minorEastAsia" w:cstheme="minorEastAsia"/>
                <w:sz w:val="24"/>
              </w:rPr>
            </w:pPr>
          </w:p>
        </w:tc>
        <w:tc>
          <w:tcPr>
            <w:tcW w:w="1594" w:type="dxa"/>
            <w:vAlign w:val="center"/>
          </w:tcPr>
          <w:p w14:paraId="16B0CA89">
            <w:pPr>
              <w:jc w:val="center"/>
              <w:rPr>
                <w:rFonts w:hint="eastAsia" w:asciiTheme="minorEastAsia" w:hAnsiTheme="minorEastAsia" w:eastAsiaTheme="minorEastAsia" w:cstheme="minorEastAsia"/>
                <w:sz w:val="24"/>
                <w:lang w:eastAsia="zh-CN"/>
              </w:rPr>
            </w:pPr>
          </w:p>
        </w:tc>
        <w:tc>
          <w:tcPr>
            <w:tcW w:w="1481" w:type="dxa"/>
            <w:vAlign w:val="center"/>
          </w:tcPr>
          <w:p w14:paraId="3AE4F39C">
            <w:pPr>
              <w:jc w:val="center"/>
              <w:rPr>
                <w:rFonts w:hint="eastAsia" w:asciiTheme="minorEastAsia" w:hAnsiTheme="minorEastAsia" w:cstheme="minorEastAsia"/>
                <w:sz w:val="24"/>
                <w:lang w:eastAsia="zh-CN"/>
              </w:rPr>
            </w:pPr>
          </w:p>
        </w:tc>
      </w:tr>
      <w:tr w14:paraId="149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56" w:type="dxa"/>
            <w:vAlign w:val="center"/>
          </w:tcPr>
          <w:p w14:paraId="4EAEF8ED">
            <w:pPr>
              <w:jc w:val="center"/>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rPr>
              <w:t>4</w:t>
            </w:r>
          </w:p>
        </w:tc>
        <w:tc>
          <w:tcPr>
            <w:tcW w:w="4350" w:type="dxa"/>
            <w:vAlign w:val="center"/>
          </w:tcPr>
          <w:p w14:paraId="77563B92">
            <w:pPr>
              <w:jc w:val="center"/>
              <w:rPr>
                <w:rFonts w:asciiTheme="minorEastAsia" w:hAnsiTheme="minorEastAsia" w:cstheme="minorEastAsia"/>
                <w:sz w:val="24"/>
              </w:rPr>
            </w:pPr>
          </w:p>
        </w:tc>
        <w:tc>
          <w:tcPr>
            <w:tcW w:w="1771" w:type="dxa"/>
            <w:vAlign w:val="center"/>
          </w:tcPr>
          <w:p w14:paraId="301ABF4A">
            <w:pPr>
              <w:jc w:val="center"/>
              <w:rPr>
                <w:rFonts w:hint="eastAsia" w:asciiTheme="minorEastAsia" w:hAnsiTheme="minorEastAsia" w:eastAsiaTheme="minorEastAsia" w:cstheme="minorEastAsia"/>
                <w:sz w:val="24"/>
                <w:lang w:eastAsia="zh-CN"/>
              </w:rPr>
            </w:pPr>
          </w:p>
        </w:tc>
        <w:tc>
          <w:tcPr>
            <w:tcW w:w="2222" w:type="dxa"/>
            <w:vAlign w:val="center"/>
          </w:tcPr>
          <w:p w14:paraId="7B68A653">
            <w:pPr>
              <w:jc w:val="center"/>
              <w:rPr>
                <w:rFonts w:hint="eastAsia" w:asciiTheme="minorEastAsia" w:hAnsiTheme="minorEastAsia" w:eastAsiaTheme="minorEastAsia" w:cstheme="minorEastAsia"/>
                <w:sz w:val="24"/>
                <w:lang w:eastAsia="zh-CN"/>
              </w:rPr>
            </w:pPr>
          </w:p>
        </w:tc>
        <w:tc>
          <w:tcPr>
            <w:tcW w:w="1896" w:type="dxa"/>
            <w:vAlign w:val="center"/>
          </w:tcPr>
          <w:p w14:paraId="5059ECF2">
            <w:pPr>
              <w:jc w:val="center"/>
              <w:rPr>
                <w:rFonts w:asciiTheme="minorEastAsia" w:hAnsiTheme="minorEastAsia" w:cstheme="minorEastAsia"/>
                <w:sz w:val="24"/>
              </w:rPr>
            </w:pPr>
          </w:p>
        </w:tc>
        <w:tc>
          <w:tcPr>
            <w:tcW w:w="1594" w:type="dxa"/>
            <w:vAlign w:val="center"/>
          </w:tcPr>
          <w:p w14:paraId="61F15C28">
            <w:pPr>
              <w:jc w:val="center"/>
              <w:rPr>
                <w:rFonts w:hint="eastAsia" w:asciiTheme="minorEastAsia" w:hAnsiTheme="minorEastAsia" w:eastAsiaTheme="minorEastAsia" w:cstheme="minorEastAsia"/>
                <w:sz w:val="24"/>
                <w:lang w:eastAsia="zh-CN"/>
              </w:rPr>
            </w:pPr>
          </w:p>
        </w:tc>
        <w:tc>
          <w:tcPr>
            <w:tcW w:w="1481" w:type="dxa"/>
            <w:vAlign w:val="center"/>
          </w:tcPr>
          <w:p w14:paraId="123B7317">
            <w:pPr>
              <w:jc w:val="center"/>
              <w:rPr>
                <w:rFonts w:hint="eastAsia" w:asciiTheme="minorEastAsia" w:hAnsiTheme="minorEastAsia" w:cstheme="minorEastAsia"/>
                <w:sz w:val="24"/>
                <w:lang w:eastAsia="zh-CN"/>
              </w:rPr>
            </w:pPr>
          </w:p>
        </w:tc>
      </w:tr>
      <w:tr w14:paraId="2619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756" w:type="dxa"/>
            <w:vAlign w:val="center"/>
          </w:tcPr>
          <w:p w14:paraId="4F2611C3">
            <w:pPr>
              <w:jc w:val="center"/>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rPr>
              <w:t>5</w:t>
            </w:r>
          </w:p>
        </w:tc>
        <w:tc>
          <w:tcPr>
            <w:tcW w:w="4350" w:type="dxa"/>
            <w:vAlign w:val="center"/>
          </w:tcPr>
          <w:p w14:paraId="275D6F59">
            <w:pPr>
              <w:jc w:val="center"/>
              <w:rPr>
                <w:rFonts w:asciiTheme="minorEastAsia" w:hAnsiTheme="minorEastAsia" w:cstheme="minorEastAsia"/>
                <w:sz w:val="24"/>
              </w:rPr>
            </w:pPr>
          </w:p>
        </w:tc>
        <w:tc>
          <w:tcPr>
            <w:tcW w:w="1771" w:type="dxa"/>
            <w:vAlign w:val="center"/>
          </w:tcPr>
          <w:p w14:paraId="568B8D82">
            <w:pPr>
              <w:jc w:val="center"/>
              <w:rPr>
                <w:rFonts w:asciiTheme="minorEastAsia" w:hAnsiTheme="minorEastAsia" w:cstheme="minorEastAsia"/>
                <w:sz w:val="24"/>
              </w:rPr>
            </w:pPr>
          </w:p>
        </w:tc>
        <w:tc>
          <w:tcPr>
            <w:tcW w:w="2222" w:type="dxa"/>
            <w:vAlign w:val="center"/>
          </w:tcPr>
          <w:p w14:paraId="0C530D46">
            <w:pPr>
              <w:jc w:val="center"/>
              <w:rPr>
                <w:rFonts w:hint="eastAsia" w:asciiTheme="minorEastAsia" w:hAnsiTheme="minorEastAsia" w:eastAsiaTheme="minorEastAsia" w:cstheme="minorEastAsia"/>
                <w:sz w:val="24"/>
                <w:lang w:eastAsia="zh-CN"/>
              </w:rPr>
            </w:pPr>
          </w:p>
        </w:tc>
        <w:tc>
          <w:tcPr>
            <w:tcW w:w="1896" w:type="dxa"/>
            <w:vAlign w:val="center"/>
          </w:tcPr>
          <w:p w14:paraId="25D06799">
            <w:pPr>
              <w:jc w:val="center"/>
              <w:rPr>
                <w:rFonts w:asciiTheme="minorEastAsia" w:hAnsiTheme="minorEastAsia" w:cstheme="minorEastAsia"/>
                <w:sz w:val="24"/>
              </w:rPr>
            </w:pPr>
          </w:p>
        </w:tc>
        <w:tc>
          <w:tcPr>
            <w:tcW w:w="1594" w:type="dxa"/>
            <w:vAlign w:val="center"/>
          </w:tcPr>
          <w:p w14:paraId="5C974236">
            <w:pPr>
              <w:jc w:val="center"/>
              <w:rPr>
                <w:rFonts w:hint="eastAsia" w:asciiTheme="minorEastAsia" w:hAnsiTheme="minorEastAsia" w:eastAsiaTheme="minorEastAsia" w:cstheme="minorEastAsia"/>
                <w:sz w:val="24"/>
                <w:lang w:eastAsia="zh-CN"/>
              </w:rPr>
            </w:pPr>
          </w:p>
        </w:tc>
        <w:tc>
          <w:tcPr>
            <w:tcW w:w="1481" w:type="dxa"/>
            <w:vAlign w:val="center"/>
          </w:tcPr>
          <w:p w14:paraId="2C40D5A8">
            <w:pPr>
              <w:jc w:val="center"/>
              <w:rPr>
                <w:rFonts w:hint="eastAsia" w:asciiTheme="minorEastAsia" w:hAnsiTheme="minorEastAsia" w:cstheme="minorEastAsia"/>
                <w:sz w:val="24"/>
                <w:lang w:eastAsia="zh-CN"/>
              </w:rPr>
            </w:pPr>
          </w:p>
        </w:tc>
      </w:tr>
      <w:tr w14:paraId="737B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756" w:type="dxa"/>
            <w:vAlign w:val="center"/>
          </w:tcPr>
          <w:p w14:paraId="75956A9C">
            <w:pPr>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w:t>
            </w:r>
          </w:p>
        </w:tc>
        <w:tc>
          <w:tcPr>
            <w:tcW w:w="4350" w:type="dxa"/>
            <w:vAlign w:val="center"/>
          </w:tcPr>
          <w:p w14:paraId="53BFEC70">
            <w:pPr>
              <w:jc w:val="center"/>
              <w:rPr>
                <w:rFonts w:asciiTheme="minorEastAsia" w:hAnsiTheme="minorEastAsia" w:cstheme="minorEastAsia"/>
                <w:sz w:val="24"/>
              </w:rPr>
            </w:pPr>
          </w:p>
        </w:tc>
        <w:tc>
          <w:tcPr>
            <w:tcW w:w="1771" w:type="dxa"/>
            <w:vAlign w:val="center"/>
          </w:tcPr>
          <w:p w14:paraId="1BF37BEA">
            <w:pPr>
              <w:jc w:val="center"/>
              <w:rPr>
                <w:rFonts w:asciiTheme="minorEastAsia" w:hAnsiTheme="minorEastAsia" w:cstheme="minorEastAsia"/>
                <w:sz w:val="24"/>
              </w:rPr>
            </w:pPr>
          </w:p>
        </w:tc>
        <w:tc>
          <w:tcPr>
            <w:tcW w:w="2222" w:type="dxa"/>
            <w:vAlign w:val="center"/>
          </w:tcPr>
          <w:p w14:paraId="15BC8F64">
            <w:pPr>
              <w:jc w:val="center"/>
              <w:rPr>
                <w:rFonts w:hint="eastAsia" w:asciiTheme="minorEastAsia" w:hAnsiTheme="minorEastAsia" w:eastAsiaTheme="minorEastAsia" w:cstheme="minorEastAsia"/>
                <w:sz w:val="24"/>
                <w:lang w:eastAsia="zh-CN"/>
              </w:rPr>
            </w:pPr>
          </w:p>
        </w:tc>
        <w:tc>
          <w:tcPr>
            <w:tcW w:w="1896" w:type="dxa"/>
            <w:vAlign w:val="center"/>
          </w:tcPr>
          <w:p w14:paraId="7A706573">
            <w:pPr>
              <w:jc w:val="center"/>
              <w:rPr>
                <w:rFonts w:asciiTheme="minorEastAsia" w:hAnsiTheme="minorEastAsia" w:cstheme="minorEastAsia"/>
                <w:sz w:val="24"/>
              </w:rPr>
            </w:pPr>
          </w:p>
        </w:tc>
        <w:tc>
          <w:tcPr>
            <w:tcW w:w="1594" w:type="dxa"/>
            <w:vAlign w:val="center"/>
          </w:tcPr>
          <w:p w14:paraId="0B04239C">
            <w:pPr>
              <w:jc w:val="center"/>
              <w:rPr>
                <w:rFonts w:hint="eastAsia" w:asciiTheme="minorEastAsia" w:hAnsiTheme="minorEastAsia" w:eastAsiaTheme="minorEastAsia" w:cstheme="minorEastAsia"/>
                <w:sz w:val="24"/>
                <w:lang w:eastAsia="zh-CN"/>
              </w:rPr>
            </w:pPr>
          </w:p>
        </w:tc>
        <w:tc>
          <w:tcPr>
            <w:tcW w:w="1481" w:type="dxa"/>
            <w:vAlign w:val="center"/>
          </w:tcPr>
          <w:p w14:paraId="1F86E97E">
            <w:pPr>
              <w:jc w:val="center"/>
              <w:rPr>
                <w:rFonts w:hint="eastAsia" w:asciiTheme="minorEastAsia" w:hAnsiTheme="minorEastAsia" w:cstheme="minorEastAsia"/>
                <w:sz w:val="24"/>
                <w:lang w:eastAsia="zh-CN"/>
              </w:rPr>
            </w:pPr>
          </w:p>
        </w:tc>
      </w:tr>
      <w:tr w14:paraId="730B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56" w:type="dxa"/>
            <w:vAlign w:val="center"/>
          </w:tcPr>
          <w:p w14:paraId="4A7CACC9">
            <w:pPr>
              <w:jc w:val="center"/>
              <w:rPr>
                <w:rFonts w:asciiTheme="minorEastAsia" w:hAnsiTheme="minorEastAsia" w:cstheme="minorEastAsia"/>
                <w:sz w:val="24"/>
              </w:rPr>
            </w:pPr>
            <w:r>
              <w:rPr>
                <w:rFonts w:hint="eastAsia" w:asciiTheme="minorEastAsia" w:hAnsiTheme="minorEastAsia" w:cstheme="minorEastAsia"/>
                <w:sz w:val="24"/>
              </w:rPr>
              <w:t>换届工作意见建议</w:t>
            </w:r>
          </w:p>
        </w:tc>
        <w:tc>
          <w:tcPr>
            <w:tcW w:w="13314" w:type="dxa"/>
            <w:gridSpan w:val="6"/>
          </w:tcPr>
          <w:p w14:paraId="78D305A5">
            <w:pPr>
              <w:rPr>
                <w:rFonts w:hint="eastAsia" w:asciiTheme="minorEastAsia" w:hAnsiTheme="minorEastAsia" w:cstheme="minorEastAsia"/>
                <w:sz w:val="24"/>
              </w:rPr>
            </w:pPr>
          </w:p>
        </w:tc>
      </w:tr>
    </w:tbl>
    <w:p w14:paraId="02C95524">
      <w:pPr>
        <w:ind w:left="630" w:hanging="630" w:hangingChars="300"/>
        <w:rPr>
          <w:rFonts w:hint="default"/>
          <w:lang w:val="en-US" w:eastAsia="zh-CN"/>
        </w:rPr>
      </w:pPr>
      <w:r>
        <w:rPr>
          <w:rFonts w:hint="eastAsia"/>
        </w:rPr>
        <w:t>备注：</w:t>
      </w:r>
      <w:r>
        <w:rPr>
          <w:rFonts w:hint="eastAsia"/>
          <w:lang w:val="en-US" w:eastAsia="zh-CN"/>
        </w:rPr>
        <w:t>1.</w:t>
      </w:r>
      <w:r>
        <w:rPr>
          <w:rFonts w:hint="eastAsia"/>
        </w:rPr>
        <w:t>推荐</w:t>
      </w:r>
      <w:r>
        <w:rPr>
          <w:rFonts w:hint="eastAsia"/>
          <w:lang w:val="en-US" w:eastAsia="zh-CN"/>
        </w:rPr>
        <w:t>职务包括理事会成员（副会长、常务理事会、理事），监事会成员（监事），分支机构成员（</w:t>
      </w:r>
      <w:r>
        <w:rPr>
          <w:rFonts w:hint="eastAsia" w:ascii="宋体" w:hAnsi="宋体" w:eastAsia="宋体" w:cs="宋体"/>
          <w:spacing w:val="-1"/>
          <w:w w:val="100"/>
          <w:sz w:val="21"/>
          <w:szCs w:val="21"/>
          <w:lang w:eastAsia="zh-CN"/>
        </w:rPr>
        <w:t>人力资源发展委员会、</w:t>
      </w:r>
      <w:r>
        <w:rPr>
          <w:rFonts w:hint="eastAsia" w:ascii="宋体" w:hAnsi="宋体" w:eastAsia="宋体" w:cs="宋体"/>
          <w:w w:val="100"/>
          <w:sz w:val="21"/>
          <w:szCs w:val="21"/>
          <w:lang w:eastAsia="zh-CN"/>
        </w:rPr>
        <w:t>物业服务评价委员会、</w:t>
      </w:r>
      <w:r>
        <w:rPr>
          <w:rFonts w:hint="eastAsia" w:ascii="宋体" w:hAnsi="宋体" w:eastAsia="宋体" w:cs="宋体"/>
          <w:b w:val="0"/>
          <w:bCs/>
          <w:w w:val="100"/>
          <w:sz w:val="21"/>
          <w:szCs w:val="21"/>
          <w:lang w:val="en-US" w:eastAsia="zh-CN"/>
        </w:rPr>
        <w:t>法律</w:t>
      </w:r>
      <w:r>
        <w:rPr>
          <w:rFonts w:hint="eastAsia" w:ascii="宋体" w:hAnsi="宋体" w:eastAsia="宋体" w:cs="宋体"/>
          <w:spacing w:val="-1"/>
          <w:w w:val="100"/>
          <w:sz w:val="21"/>
          <w:szCs w:val="21"/>
          <w:lang w:eastAsia="zh-CN"/>
        </w:rPr>
        <w:t>纠纷调解委员会、</w:t>
      </w:r>
      <w:r>
        <w:rPr>
          <w:rFonts w:hint="eastAsia" w:ascii="宋体" w:hAnsi="宋体" w:eastAsia="宋体" w:cs="宋体"/>
          <w:w w:val="100"/>
          <w:sz w:val="21"/>
          <w:szCs w:val="21"/>
          <w:lang w:eastAsia="en-US"/>
        </w:rPr>
        <w:t>物业管理信息化专业技术委员会</w:t>
      </w:r>
      <w:r>
        <w:rPr>
          <w:rFonts w:hint="eastAsia" w:ascii="宋体" w:hAnsi="宋体" w:eastAsia="宋体" w:cs="宋体"/>
          <w:w w:val="100"/>
          <w:sz w:val="21"/>
          <w:szCs w:val="21"/>
          <w:lang w:eastAsia="zh-CN"/>
        </w:rPr>
        <w:t>、</w:t>
      </w:r>
      <w:r>
        <w:rPr>
          <w:rFonts w:hint="eastAsia" w:ascii="宋体" w:hAnsi="宋体" w:eastAsia="宋体" w:cs="宋体"/>
          <w:w w:val="100"/>
          <w:sz w:val="21"/>
          <w:szCs w:val="21"/>
          <w:lang w:eastAsia="en-US"/>
        </w:rPr>
        <w:t>物业管理产品供应链</w:t>
      </w:r>
      <w:r>
        <w:rPr>
          <w:rFonts w:hint="eastAsia" w:ascii="宋体" w:hAnsi="宋体" w:eastAsia="宋体" w:cs="宋体"/>
          <w:w w:val="100"/>
          <w:sz w:val="21"/>
          <w:szCs w:val="21"/>
          <w:lang w:eastAsia="zh-CN"/>
        </w:rPr>
        <w:t>生态</w:t>
      </w:r>
      <w:r>
        <w:rPr>
          <w:rFonts w:hint="eastAsia" w:ascii="宋体" w:hAnsi="宋体" w:eastAsia="宋体" w:cs="宋体"/>
          <w:w w:val="100"/>
          <w:sz w:val="21"/>
          <w:szCs w:val="21"/>
          <w:lang w:eastAsia="en-US"/>
        </w:rPr>
        <w:t>委员会</w:t>
      </w:r>
      <w:r>
        <w:rPr>
          <w:rFonts w:hint="eastAsia" w:ascii="宋体" w:hAnsi="宋体" w:eastAsia="宋体" w:cs="宋体"/>
          <w:w w:val="100"/>
          <w:sz w:val="21"/>
          <w:szCs w:val="21"/>
          <w:lang w:eastAsia="zh-CN"/>
        </w:rPr>
        <w:t>、</w:t>
      </w:r>
      <w:r>
        <w:rPr>
          <w:rFonts w:hint="eastAsia" w:ascii="宋体" w:hAnsi="宋体" w:eastAsia="宋体" w:cs="宋体"/>
          <w:spacing w:val="-1"/>
          <w:w w:val="100"/>
          <w:sz w:val="21"/>
          <w:szCs w:val="21"/>
          <w:lang w:eastAsia="zh-CN"/>
        </w:rPr>
        <w:t>住宅专项维修资金专业委员会</w:t>
      </w:r>
      <w:r>
        <w:rPr>
          <w:rFonts w:hint="eastAsia"/>
          <w:lang w:val="en-US" w:eastAsia="zh-CN"/>
        </w:rPr>
        <w:t>），会员代表。</w:t>
      </w:r>
    </w:p>
    <w:p w14:paraId="3F3AFA84">
      <w:pPr>
        <w:ind w:firstLine="630" w:firstLineChars="300"/>
        <w:rPr>
          <w:rFonts w:hint="eastAsia"/>
          <w:lang w:val="en-US" w:eastAsia="zh-CN"/>
        </w:rPr>
      </w:pPr>
      <w:r>
        <w:rPr>
          <w:rFonts w:hint="eastAsia"/>
          <w:lang w:val="en-US" w:eastAsia="zh-CN"/>
        </w:rPr>
        <w:t>2.理事会成员和监事会成员不得同时推荐。</w:t>
      </w:r>
    </w:p>
    <w:p w14:paraId="683A17C4">
      <w:pPr>
        <w:ind w:firstLine="630" w:firstLineChars="300"/>
        <w:rPr>
          <w:rFonts w:hint="eastAsia"/>
          <w:lang w:val="en-US" w:eastAsia="zh-CN"/>
        </w:rPr>
      </w:pPr>
      <w:r>
        <w:rPr>
          <w:rFonts w:hint="eastAsia"/>
          <w:lang w:val="en-US" w:eastAsia="zh-CN"/>
        </w:rPr>
        <w:t>3.推荐理事会成员、监事会成员、分支机构成员的自动为会员代表。</w:t>
      </w:r>
    </w:p>
    <w:p w14:paraId="1534369A">
      <w:pPr>
        <w:ind w:firstLine="630" w:firstLineChars="300"/>
        <w:rPr>
          <w:rFonts w:hint="default"/>
          <w:lang w:val="en-US" w:eastAsia="zh-CN"/>
        </w:rPr>
        <w:sectPr>
          <w:pgSz w:w="16838" w:h="11906" w:orient="landscape"/>
          <w:pgMar w:top="1800" w:right="1440" w:bottom="1800" w:left="1440" w:header="851" w:footer="992" w:gutter="0"/>
          <w:cols w:space="425" w:num="1"/>
          <w:docGrid w:type="lines" w:linePitch="312" w:charSpace="0"/>
        </w:sectPr>
      </w:pPr>
      <w:r>
        <w:rPr>
          <w:rFonts w:hint="eastAsia"/>
          <w:lang w:val="en-US" w:eastAsia="zh-CN"/>
        </w:rPr>
        <w:t>4.单独推荐为会员代表的不得推荐为理事会成员、监事会成员、分支机构成员</w:t>
      </w:r>
    </w:p>
    <w:p w14:paraId="284733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jZkNjBlZWUyY2VmNDhjYWM2MjJmYzMxMTFlOGEifQ=="/>
  </w:docVars>
  <w:rsids>
    <w:rsidRoot w:val="39C93309"/>
    <w:rsid w:val="39C93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2024-10-10T08:50:00Z</dcterms:created>
  <dc:creator>黄磊</dc:creator>
  <cp:lastModifiedBy>黄磊</cp:lastModifiedBy>
  <dcterms:modified xsi:type="dcterms:W3CDTF">2024-10-10T08:50:46Z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19B54DA045AE4001ABB1D0B94AAE65D6_11</vt:lpwstr>
  </property>
</Properties>
</file>