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附件5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2020年抗击新冠肺炎疫情“最美物业人”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评选申请表</w:t>
      </w:r>
    </w:p>
    <w:bookmarkEnd w:id="0"/>
    <w:p>
      <w:pPr>
        <w:jc w:val="center"/>
        <w:rPr>
          <w:rFonts w:hint="eastAsia" w:ascii="华文中宋" w:hAnsi="华文中宋" w:eastAsia="华文中宋" w:cs="华文中宋"/>
          <w:sz w:val="13"/>
          <w:szCs w:val="13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是否党员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专业技术证书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所属企业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及项目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工作地址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（近5年）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工作业绩及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抗疫事迹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18" w:type="dxa"/>
            <w:gridSpan w:val="4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（可另附页、工作业绩可填写近5年来获奖情况，抗疫事迹可配视频、照片、截图）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个人意见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ind w:firstLine="1920" w:firstLineChars="8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个人签字：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负责人签字：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（单位公章）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年  月  日</w:t>
            </w:r>
          </w:p>
        </w:tc>
      </w:tr>
    </w:tbl>
    <w:p>
      <w:pPr>
        <w:jc w:val="both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备注：1.工种分为：保洁员、秩序维护员、电工、物业管理员</w:t>
      </w:r>
      <w:r>
        <w:rPr>
          <w:rFonts w:hint="eastAsia" w:ascii="宋体" w:hAnsi="宋体" w:cs="宋体"/>
          <w:sz w:val="24"/>
          <w:lang w:val="en-US" w:eastAsia="zh-CN"/>
        </w:rPr>
        <w:t>。</w:t>
      </w:r>
    </w:p>
    <w:p>
      <w:pPr>
        <w:ind w:firstLine="720" w:firstLineChars="300"/>
        <w:jc w:val="both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2.文化程度请填写高中、大学、本科、本科以上、高中以下。</w:t>
      </w:r>
    </w:p>
    <w:p>
      <w:pPr>
        <w:ind w:firstLine="720" w:firstLineChars="300"/>
        <w:jc w:val="left"/>
      </w:pPr>
      <w:r>
        <w:rPr>
          <w:rFonts w:hint="eastAsia" w:ascii="宋体" w:hAnsi="宋体" w:cs="宋体"/>
          <w:sz w:val="24"/>
          <w:lang w:val="en-US" w:eastAsia="zh-CN"/>
        </w:rPr>
        <w:t>3.工作业绩及抗疫事迹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应据实填写，如发现材料造假取消评选资格，情节严重的录入个人诚信档案。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C7C32"/>
    <w:rsid w:val="65C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2021-01-14T10:15:00Z</dcterms:created>
  <dc:creator>黄磊</dc:creator>
  <cp:lastModifiedBy>黄磊</cp:lastModifiedBy>
  <dcterms:modified xsi:type="dcterms:W3CDTF">2021-01-14T10:16:14Z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